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00E2" w14:textId="02C2E38A" w:rsidR="000F66E2" w:rsidRPr="000F66E2" w:rsidRDefault="000F66E2" w:rsidP="000F6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66E2">
        <w:rPr>
          <w:rFonts w:ascii="Times New Roman" w:hAnsi="Times New Roman" w:cs="Times New Roman"/>
          <w:b/>
          <w:bCs/>
          <w:sz w:val="28"/>
          <w:szCs w:val="28"/>
        </w:rPr>
        <w:t>Валентина Неизвестная,</w:t>
      </w:r>
    </w:p>
    <w:p w14:paraId="3FDB258D" w14:textId="099FD324" w:rsidR="000F66E2" w:rsidRPr="000F66E2" w:rsidRDefault="000F66E2" w:rsidP="000F6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  <w:t xml:space="preserve">Председатель Правления </w:t>
      </w:r>
    </w:p>
    <w:p w14:paraId="35F872F2" w14:textId="2BDC81A7" w:rsidR="000F66E2" w:rsidRPr="000F66E2" w:rsidRDefault="000F66E2" w:rsidP="000F6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</w:r>
      <w:r w:rsidRPr="000F66E2">
        <w:rPr>
          <w:rFonts w:ascii="Times New Roman" w:hAnsi="Times New Roman" w:cs="Times New Roman"/>
          <w:sz w:val="28"/>
          <w:szCs w:val="28"/>
        </w:rPr>
        <w:tab/>
        <w:t>общественного объединения</w:t>
      </w:r>
    </w:p>
    <w:p w14:paraId="4566A5FB" w14:textId="2BD496A1" w:rsidR="000F66E2" w:rsidRPr="000F66E2" w:rsidRDefault="000F66E2" w:rsidP="000F66E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F66E2">
        <w:rPr>
          <w:rFonts w:ascii="Times New Roman" w:hAnsi="Times New Roman" w:cs="Times New Roman"/>
          <w:sz w:val="28"/>
          <w:szCs w:val="28"/>
        </w:rPr>
        <w:t>«Белорусское общество профессиональных бухгалтеров»,</w:t>
      </w:r>
    </w:p>
    <w:p w14:paraId="15A365F9" w14:textId="34F59164" w:rsidR="000F66E2" w:rsidRPr="000F66E2" w:rsidRDefault="000F66E2" w:rsidP="000F66E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F66E2">
        <w:rPr>
          <w:rFonts w:ascii="Times New Roman" w:hAnsi="Times New Roman" w:cs="Times New Roman"/>
          <w:sz w:val="28"/>
          <w:szCs w:val="28"/>
        </w:rPr>
        <w:t>директор и управляющий партнер</w:t>
      </w:r>
    </w:p>
    <w:p w14:paraId="47432F70" w14:textId="2F022A01" w:rsidR="000F66E2" w:rsidRPr="000F66E2" w:rsidRDefault="000F66E2" w:rsidP="000F66E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F66E2">
        <w:rPr>
          <w:rFonts w:ascii="Times New Roman" w:hAnsi="Times New Roman" w:cs="Times New Roman"/>
          <w:sz w:val="28"/>
          <w:szCs w:val="28"/>
        </w:rPr>
        <w:t>аудиторской организации ООО «</w:t>
      </w:r>
      <w:proofErr w:type="spellStart"/>
      <w:r w:rsidRPr="000F66E2">
        <w:rPr>
          <w:rFonts w:ascii="Times New Roman" w:hAnsi="Times New Roman" w:cs="Times New Roman"/>
          <w:sz w:val="28"/>
          <w:szCs w:val="28"/>
        </w:rPr>
        <w:t>Даксин</w:t>
      </w:r>
      <w:proofErr w:type="spellEnd"/>
      <w:r w:rsidRPr="000F6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6E2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0F66E2">
        <w:rPr>
          <w:rFonts w:ascii="Times New Roman" w:hAnsi="Times New Roman" w:cs="Times New Roman"/>
          <w:sz w:val="28"/>
          <w:szCs w:val="28"/>
        </w:rPr>
        <w:t xml:space="preserve"> Бел»</w:t>
      </w:r>
    </w:p>
    <w:p w14:paraId="3944E380" w14:textId="77777777" w:rsidR="000F66E2" w:rsidRDefault="000F66E2" w:rsidP="00670D3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5251D" w14:textId="053ABBD7" w:rsidR="00C73496" w:rsidRPr="00670D31" w:rsidRDefault="00C73496" w:rsidP="00670D3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D31">
        <w:rPr>
          <w:rFonts w:ascii="Times New Roman" w:hAnsi="Times New Roman" w:cs="Times New Roman"/>
          <w:b/>
          <w:bCs/>
          <w:sz w:val="28"/>
          <w:szCs w:val="28"/>
        </w:rPr>
        <w:t>О ВОПРОСАХ ЦЕН И ДЕМПИНГА ПРИ ОКАЗАНИИ АУДИТОРСКИХ УСЛУГ</w:t>
      </w:r>
    </w:p>
    <w:p w14:paraId="64C98521" w14:textId="77777777" w:rsidR="00C73496" w:rsidRPr="00670D31" w:rsidRDefault="00C73496" w:rsidP="00670D3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0646D" w14:textId="2E82C3A8" w:rsidR="00C73496" w:rsidRPr="00670D31" w:rsidRDefault="00E85F7C" w:rsidP="00670D3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D31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форума!</w:t>
      </w:r>
    </w:p>
    <w:p w14:paraId="6998D062" w14:textId="4675CB65" w:rsidR="00E85F7C" w:rsidRPr="00670D31" w:rsidRDefault="00E85F7C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 xml:space="preserve">Благодарю за предоставленную возможность в дистанционном формате – так объективно сложились обстоятельства, поделиться с вами своими соображениями в отношении </w:t>
      </w:r>
      <w:r w:rsidR="00071538">
        <w:rPr>
          <w:rFonts w:ascii="Times New Roman" w:hAnsi="Times New Roman" w:cs="Times New Roman"/>
          <w:sz w:val="28"/>
          <w:szCs w:val="28"/>
        </w:rPr>
        <w:t>п</w:t>
      </w:r>
      <w:r w:rsidRPr="00670D31">
        <w:rPr>
          <w:rFonts w:ascii="Times New Roman" w:hAnsi="Times New Roman" w:cs="Times New Roman"/>
          <w:sz w:val="28"/>
          <w:szCs w:val="28"/>
        </w:rPr>
        <w:t>роблем ценообразования и добросовестности в аудиторском процессе.</w:t>
      </w:r>
    </w:p>
    <w:p w14:paraId="7723AAA5" w14:textId="1BD63E56" w:rsidR="00E85F7C" w:rsidRPr="00670D31" w:rsidRDefault="00E85F7C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 xml:space="preserve">Я  буду оперировать белорусскими реалиями, но, полагаю, что </w:t>
      </w:r>
      <w:r w:rsidR="00A169F0" w:rsidRPr="00670D31">
        <w:rPr>
          <w:rFonts w:ascii="Times New Roman" w:hAnsi="Times New Roman" w:cs="Times New Roman"/>
          <w:sz w:val="28"/>
          <w:szCs w:val="28"/>
        </w:rPr>
        <w:t xml:space="preserve">они в </w:t>
      </w:r>
      <w:r w:rsidRPr="00670D31">
        <w:rPr>
          <w:rFonts w:ascii="Times New Roman" w:hAnsi="Times New Roman" w:cs="Times New Roman"/>
          <w:sz w:val="28"/>
          <w:szCs w:val="28"/>
        </w:rPr>
        <w:t>той или иной степени</w:t>
      </w:r>
      <w:r w:rsidR="00A169F0" w:rsidRPr="00670D31">
        <w:rPr>
          <w:rFonts w:ascii="Times New Roman" w:hAnsi="Times New Roman" w:cs="Times New Roman"/>
          <w:sz w:val="28"/>
          <w:szCs w:val="28"/>
        </w:rPr>
        <w:t xml:space="preserve"> актуальны для всех </w:t>
      </w:r>
      <w:r w:rsidR="00071538">
        <w:rPr>
          <w:rFonts w:ascii="Times New Roman" w:hAnsi="Times New Roman" w:cs="Times New Roman"/>
          <w:sz w:val="28"/>
          <w:szCs w:val="28"/>
        </w:rPr>
        <w:t xml:space="preserve">коллег, представляющих </w:t>
      </w:r>
      <w:r w:rsidR="00A169F0" w:rsidRPr="00670D31">
        <w:rPr>
          <w:rFonts w:ascii="Times New Roman" w:hAnsi="Times New Roman" w:cs="Times New Roman"/>
          <w:sz w:val="28"/>
          <w:szCs w:val="28"/>
        </w:rPr>
        <w:t>участников евразийского союза</w:t>
      </w:r>
      <w:r w:rsidR="00071538">
        <w:rPr>
          <w:rFonts w:ascii="Times New Roman" w:hAnsi="Times New Roman" w:cs="Times New Roman"/>
          <w:sz w:val="28"/>
          <w:szCs w:val="28"/>
        </w:rPr>
        <w:t>, и не только.</w:t>
      </w:r>
    </w:p>
    <w:p w14:paraId="5569CC4A" w14:textId="33CA230F" w:rsidR="00A169F0" w:rsidRPr="00670D31" w:rsidRDefault="00A169F0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Не сопровождаю свое краткое выступление слайдами, поскольку здесь картинка вряд ли отобразит суть проблем.</w:t>
      </w:r>
    </w:p>
    <w:p w14:paraId="6CAFCC64" w14:textId="463A8155" w:rsidR="00A169F0" w:rsidRPr="00670D31" w:rsidRDefault="00A169F0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Итак, цен</w:t>
      </w:r>
      <w:r w:rsidR="00AE34E0" w:rsidRPr="00670D31">
        <w:rPr>
          <w:rFonts w:ascii="Times New Roman" w:hAnsi="Times New Roman" w:cs="Times New Roman"/>
          <w:sz w:val="28"/>
          <w:szCs w:val="28"/>
        </w:rPr>
        <w:t>ы</w:t>
      </w:r>
      <w:r w:rsidRPr="00670D31">
        <w:rPr>
          <w:rFonts w:ascii="Times New Roman" w:hAnsi="Times New Roman" w:cs="Times New Roman"/>
          <w:sz w:val="28"/>
          <w:szCs w:val="28"/>
        </w:rPr>
        <w:t xml:space="preserve"> и демпинг как </w:t>
      </w:r>
      <w:r w:rsidR="00AE34E0" w:rsidRPr="00670D31">
        <w:rPr>
          <w:rFonts w:ascii="Times New Roman" w:hAnsi="Times New Roman" w:cs="Times New Roman"/>
          <w:sz w:val="28"/>
          <w:szCs w:val="28"/>
        </w:rPr>
        <w:t>продажа в данном случае услуг по заведомо заниженной цене (тарифу).</w:t>
      </w:r>
    </w:p>
    <w:p w14:paraId="4D8067BB" w14:textId="405E0FFA" w:rsidR="00AE34E0" w:rsidRPr="00670D31" w:rsidRDefault="00AE34E0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Не беря на себя смелость анализировать природу, предпосылки и виды демпинга, можно уверенно сказать, что демпинг в аудите – старая проблема.</w:t>
      </w:r>
    </w:p>
    <w:p w14:paraId="396EC789" w14:textId="6B3A738A" w:rsidR="00C717CF" w:rsidRPr="00670D31" w:rsidRDefault="00AE34E0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 xml:space="preserve">Попытки ограничить его законодательно в некоторой степени и в определенных сегментах позволяют </w:t>
      </w:r>
      <w:r w:rsidR="00071538">
        <w:rPr>
          <w:rFonts w:ascii="Times New Roman" w:hAnsi="Times New Roman" w:cs="Times New Roman"/>
          <w:sz w:val="28"/>
          <w:szCs w:val="28"/>
        </w:rPr>
        <w:t>сдержать</w:t>
      </w:r>
      <w:r w:rsidRPr="00670D31">
        <w:rPr>
          <w:rFonts w:ascii="Times New Roman" w:hAnsi="Times New Roman" w:cs="Times New Roman"/>
          <w:sz w:val="28"/>
          <w:szCs w:val="28"/>
        </w:rPr>
        <w:t xml:space="preserve"> возможности искусственного занижения</w:t>
      </w:r>
      <w:r w:rsidR="00C717CF" w:rsidRPr="00670D31">
        <w:rPr>
          <w:rFonts w:ascii="Times New Roman" w:hAnsi="Times New Roman" w:cs="Times New Roman"/>
          <w:sz w:val="28"/>
          <w:szCs w:val="28"/>
        </w:rPr>
        <w:t xml:space="preserve"> стоимости услуг. Так</w:t>
      </w:r>
      <w:r w:rsidR="00555941">
        <w:rPr>
          <w:rFonts w:ascii="Times New Roman" w:hAnsi="Times New Roman" w:cs="Times New Roman"/>
          <w:sz w:val="28"/>
          <w:szCs w:val="28"/>
        </w:rPr>
        <w:t>,</w:t>
      </w:r>
      <w:r w:rsidR="00C717CF" w:rsidRPr="00670D31">
        <w:rPr>
          <w:rFonts w:ascii="Times New Roman" w:hAnsi="Times New Roman" w:cs="Times New Roman"/>
          <w:sz w:val="28"/>
          <w:szCs w:val="28"/>
        </w:rPr>
        <w:t xml:space="preserve"> постановлениями белорусского правительства для обязательного аудита – это в первую очередь, общественно-значимые организации (открытые акционерные общества, республиканские госпредприятия</w:t>
      </w:r>
      <w:r w:rsidR="00071538">
        <w:rPr>
          <w:rFonts w:ascii="Times New Roman" w:hAnsi="Times New Roman" w:cs="Times New Roman"/>
          <w:sz w:val="28"/>
          <w:szCs w:val="28"/>
        </w:rPr>
        <w:t>, страховые компании</w:t>
      </w:r>
      <w:r w:rsidR="00C717CF" w:rsidRPr="00670D31">
        <w:rPr>
          <w:rFonts w:ascii="Times New Roman" w:hAnsi="Times New Roman" w:cs="Times New Roman"/>
          <w:sz w:val="28"/>
          <w:szCs w:val="28"/>
        </w:rPr>
        <w:t xml:space="preserve">) для </w:t>
      </w:r>
      <w:r w:rsidR="00C717CF" w:rsidRPr="007F6664">
        <w:rPr>
          <w:rFonts w:ascii="Times New Roman" w:hAnsi="Times New Roman" w:cs="Times New Roman"/>
          <w:sz w:val="28"/>
          <w:szCs w:val="28"/>
        </w:rPr>
        <w:t>устранения демпинга предусматривает</w:t>
      </w:r>
      <w:r w:rsidR="00C717CF" w:rsidRPr="00670D31">
        <w:rPr>
          <w:rFonts w:ascii="Times New Roman" w:hAnsi="Times New Roman" w:cs="Times New Roman"/>
          <w:sz w:val="28"/>
          <w:szCs w:val="28"/>
        </w:rPr>
        <w:t>ся</w:t>
      </w:r>
      <w:r w:rsidR="00C717CF" w:rsidRPr="007F6664">
        <w:rPr>
          <w:rFonts w:ascii="Times New Roman" w:hAnsi="Times New Roman" w:cs="Times New Roman"/>
          <w:sz w:val="28"/>
          <w:szCs w:val="28"/>
        </w:rPr>
        <w:t xml:space="preserve"> правило критериев оценки и сравнения предложений при проведении конкурса</w:t>
      </w:r>
      <w:r w:rsidR="00C717CF" w:rsidRPr="00670D31">
        <w:rPr>
          <w:rFonts w:ascii="Times New Roman" w:hAnsi="Times New Roman" w:cs="Times New Roman"/>
          <w:sz w:val="28"/>
          <w:szCs w:val="28"/>
        </w:rPr>
        <w:t xml:space="preserve">, иначе говоря - </w:t>
      </w:r>
      <w:r w:rsidR="00C717CF" w:rsidRPr="007F6664">
        <w:rPr>
          <w:rFonts w:ascii="Times New Roman" w:hAnsi="Times New Roman" w:cs="Times New Roman"/>
          <w:sz w:val="28"/>
          <w:szCs w:val="28"/>
        </w:rPr>
        <w:t xml:space="preserve">оценка и сравнение предложений участников проводятся в соответствии с критерием "цена предложения" и </w:t>
      </w:r>
      <w:proofErr w:type="spellStart"/>
      <w:r w:rsidR="00C717CF" w:rsidRPr="007F6664">
        <w:rPr>
          <w:rFonts w:ascii="Times New Roman" w:hAnsi="Times New Roman" w:cs="Times New Roman"/>
          <w:sz w:val="28"/>
          <w:szCs w:val="28"/>
        </w:rPr>
        <w:t>нестоимостными</w:t>
      </w:r>
      <w:proofErr w:type="spellEnd"/>
      <w:r w:rsidR="00C717CF" w:rsidRPr="007F6664">
        <w:rPr>
          <w:rFonts w:ascii="Times New Roman" w:hAnsi="Times New Roman" w:cs="Times New Roman"/>
          <w:sz w:val="28"/>
          <w:szCs w:val="28"/>
        </w:rPr>
        <w:t xml:space="preserve"> критериями в зависимости от их удельного веса, установленного организацией в документации о закупке. </w:t>
      </w:r>
      <w:r w:rsidR="00F53218">
        <w:rPr>
          <w:rFonts w:ascii="Times New Roman" w:hAnsi="Times New Roman" w:cs="Times New Roman"/>
          <w:sz w:val="28"/>
          <w:szCs w:val="28"/>
        </w:rPr>
        <w:t>Важным обстоятельством при этом является применение к стоимостному критерию – цене, правила исключения минимального и максимального уровне</w:t>
      </w:r>
      <w:r w:rsidR="00BB55C0">
        <w:rPr>
          <w:rFonts w:ascii="Times New Roman" w:hAnsi="Times New Roman" w:cs="Times New Roman"/>
          <w:sz w:val="28"/>
          <w:szCs w:val="28"/>
        </w:rPr>
        <w:t>й</w:t>
      </w:r>
      <w:r w:rsidR="00F53218">
        <w:rPr>
          <w:rFonts w:ascii="Times New Roman" w:hAnsi="Times New Roman" w:cs="Times New Roman"/>
          <w:sz w:val="28"/>
          <w:szCs w:val="28"/>
        </w:rPr>
        <w:t xml:space="preserve"> при оценке ценового диапазона участников.  </w:t>
      </w:r>
    </w:p>
    <w:p w14:paraId="68CBA1AE" w14:textId="51BA39F5" w:rsidR="00C717CF" w:rsidRPr="00670D31" w:rsidRDefault="001A4926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Вместе с тем, я</w:t>
      </w:r>
      <w:r w:rsidR="00C717CF" w:rsidRPr="00670D31">
        <w:rPr>
          <w:rFonts w:ascii="Times New Roman" w:hAnsi="Times New Roman" w:cs="Times New Roman"/>
          <w:sz w:val="28"/>
          <w:szCs w:val="28"/>
        </w:rPr>
        <w:t xml:space="preserve"> не склонна преувеличивать </w:t>
      </w:r>
      <w:r w:rsidRPr="00670D31">
        <w:rPr>
          <w:rFonts w:ascii="Times New Roman" w:hAnsi="Times New Roman" w:cs="Times New Roman"/>
          <w:sz w:val="28"/>
          <w:szCs w:val="28"/>
        </w:rPr>
        <w:t xml:space="preserve">влияние таких ограничителей на возможность манипулирования ценами участниками закупок, формально соблюдая требования законодательства. Об этом говорит и практика: так или иначе, руководитель крупного госпредприятия в первую очередь будет смотреть на избежание риска завышения затрат при приобретении услуг, следовательно, более низкая цена превыше всего! </w:t>
      </w:r>
    </w:p>
    <w:p w14:paraId="4E8D7E5F" w14:textId="6A5F5C71" w:rsidR="001A4926" w:rsidRPr="00670D31" w:rsidRDefault="001A4926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И такое регулирование, повторю, только для крупного госсектора.</w:t>
      </w:r>
    </w:p>
    <w:p w14:paraId="283BA4EA" w14:textId="5D16E90A" w:rsidR="006405EA" w:rsidRPr="00670D31" w:rsidRDefault="006405EA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EA">
        <w:rPr>
          <w:rFonts w:ascii="Times New Roman" w:hAnsi="Times New Roman" w:cs="Times New Roman"/>
          <w:sz w:val="28"/>
          <w:szCs w:val="28"/>
        </w:rPr>
        <w:t>А как в целом для рынка</w:t>
      </w:r>
      <w:r w:rsidRPr="00670D31">
        <w:rPr>
          <w:rFonts w:ascii="Times New Roman" w:hAnsi="Times New Roman" w:cs="Times New Roman"/>
          <w:sz w:val="28"/>
          <w:szCs w:val="28"/>
        </w:rPr>
        <w:t xml:space="preserve"> аудита:</w:t>
      </w:r>
      <w:r w:rsidRPr="006405EA">
        <w:rPr>
          <w:rFonts w:ascii="Times New Roman" w:hAnsi="Times New Roman" w:cs="Times New Roman"/>
          <w:sz w:val="28"/>
          <w:szCs w:val="28"/>
        </w:rPr>
        <w:t xml:space="preserve"> инициативного, аудита по спецзаданиям</w:t>
      </w:r>
      <w:r w:rsidRPr="00670D31">
        <w:rPr>
          <w:rFonts w:ascii="Times New Roman" w:hAnsi="Times New Roman" w:cs="Times New Roman"/>
          <w:sz w:val="28"/>
          <w:szCs w:val="28"/>
        </w:rPr>
        <w:t>, согласованным процедурам</w:t>
      </w:r>
      <w:r w:rsidRPr="006405EA">
        <w:rPr>
          <w:rFonts w:ascii="Times New Roman" w:hAnsi="Times New Roman" w:cs="Times New Roman"/>
          <w:sz w:val="28"/>
          <w:szCs w:val="28"/>
        </w:rPr>
        <w:t xml:space="preserve"> и </w:t>
      </w:r>
      <w:r w:rsidR="00E1731D">
        <w:rPr>
          <w:rFonts w:ascii="Times New Roman" w:hAnsi="Times New Roman" w:cs="Times New Roman"/>
          <w:sz w:val="28"/>
          <w:szCs w:val="28"/>
        </w:rPr>
        <w:t>так далее? В частном секторе?</w:t>
      </w:r>
    </w:p>
    <w:p w14:paraId="582BDBEC" w14:textId="486A5883" w:rsidR="006405EA" w:rsidRPr="00670D31" w:rsidRDefault="006405EA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Здесь все еще сложнее.</w:t>
      </w:r>
    </w:p>
    <w:p w14:paraId="32D26844" w14:textId="7208058E" w:rsidR="007A13D9" w:rsidRPr="00670D31" w:rsidRDefault="007A13D9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Я выделила бы, условно говоря, несколько витков последствий ценового демпинга.</w:t>
      </w:r>
    </w:p>
    <w:p w14:paraId="2A852FA9" w14:textId="48EDE60E" w:rsidR="007F6664" w:rsidRPr="00670D31" w:rsidRDefault="006405EA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В классике рынка, при всех регуляторных воздействиях, цены -</w:t>
      </w:r>
      <w:r w:rsidR="007F6664" w:rsidRPr="00670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664" w:rsidRPr="00670D31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670D31">
        <w:rPr>
          <w:rFonts w:ascii="Times New Roman" w:hAnsi="Times New Roman" w:cs="Times New Roman"/>
          <w:sz w:val="28"/>
          <w:szCs w:val="28"/>
        </w:rPr>
        <w:t>взаимовлияния</w:t>
      </w:r>
      <w:r w:rsidR="007F6664" w:rsidRPr="00670D31">
        <w:rPr>
          <w:rFonts w:ascii="Times New Roman" w:hAnsi="Times New Roman" w:cs="Times New Roman"/>
          <w:sz w:val="28"/>
          <w:szCs w:val="28"/>
        </w:rPr>
        <w:t xml:space="preserve"> спроса и предложения. </w:t>
      </w:r>
    </w:p>
    <w:p w14:paraId="200A847C" w14:textId="0D52C57E" w:rsidR="00AE34E0" w:rsidRPr="00670D31" w:rsidRDefault="006405EA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С другой стороны, в</w:t>
      </w:r>
      <w:r w:rsidR="00AE34E0" w:rsidRPr="00670D31">
        <w:rPr>
          <w:rFonts w:ascii="Times New Roman" w:hAnsi="Times New Roman" w:cs="Times New Roman"/>
          <w:sz w:val="28"/>
          <w:szCs w:val="28"/>
        </w:rPr>
        <w:t xml:space="preserve"> аудите существует и затратна</w:t>
      </w:r>
      <w:r w:rsidRPr="00670D31">
        <w:rPr>
          <w:rFonts w:ascii="Times New Roman" w:hAnsi="Times New Roman" w:cs="Times New Roman"/>
          <w:sz w:val="28"/>
          <w:szCs w:val="28"/>
        </w:rPr>
        <w:t>я</w:t>
      </w:r>
      <w:r w:rsidR="00AE34E0" w:rsidRPr="00670D31">
        <w:rPr>
          <w:rFonts w:ascii="Times New Roman" w:hAnsi="Times New Roman" w:cs="Times New Roman"/>
          <w:sz w:val="28"/>
          <w:szCs w:val="28"/>
        </w:rPr>
        <w:t xml:space="preserve"> составляющая, цена</w:t>
      </w:r>
      <w:r w:rsidR="00E1731D">
        <w:rPr>
          <w:rFonts w:ascii="Times New Roman" w:hAnsi="Times New Roman" w:cs="Times New Roman"/>
          <w:sz w:val="28"/>
          <w:szCs w:val="28"/>
        </w:rPr>
        <w:t xml:space="preserve">, </w:t>
      </w:r>
      <w:r w:rsidR="00AE34E0" w:rsidRPr="00670D31">
        <w:rPr>
          <w:rFonts w:ascii="Times New Roman" w:hAnsi="Times New Roman" w:cs="Times New Roman"/>
          <w:sz w:val="28"/>
          <w:szCs w:val="28"/>
        </w:rPr>
        <w:t xml:space="preserve">ниже которой (не берем единичные случае) </w:t>
      </w:r>
      <w:r w:rsidR="00E1731D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AE34E0" w:rsidRPr="00670D31">
        <w:rPr>
          <w:rFonts w:ascii="Times New Roman" w:hAnsi="Times New Roman" w:cs="Times New Roman"/>
          <w:sz w:val="28"/>
          <w:szCs w:val="28"/>
        </w:rPr>
        <w:t>заведомо невыгодн</w:t>
      </w:r>
      <w:r w:rsidR="00E1731D">
        <w:rPr>
          <w:rFonts w:ascii="Times New Roman" w:hAnsi="Times New Roman" w:cs="Times New Roman"/>
          <w:sz w:val="28"/>
          <w:szCs w:val="28"/>
        </w:rPr>
        <w:t>о</w:t>
      </w:r>
      <w:r w:rsidR="00C717CF" w:rsidRPr="00670D31">
        <w:rPr>
          <w:rFonts w:ascii="Times New Roman" w:hAnsi="Times New Roman" w:cs="Times New Roman"/>
          <w:sz w:val="28"/>
          <w:szCs w:val="28"/>
        </w:rPr>
        <w:t>.</w:t>
      </w:r>
    </w:p>
    <w:p w14:paraId="0145EFBB" w14:textId="6A41D8B2" w:rsidR="00AE34E0" w:rsidRPr="00670D31" w:rsidRDefault="00E1731D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AE34E0" w:rsidRPr="00670D31">
        <w:rPr>
          <w:rFonts w:ascii="Times New Roman" w:hAnsi="Times New Roman" w:cs="Times New Roman"/>
          <w:sz w:val="28"/>
          <w:szCs w:val="28"/>
        </w:rPr>
        <w:t xml:space="preserve"> демпинг – это не только вброс дешевых услуг продавцом, это согласие покупателя.</w:t>
      </w:r>
      <w:r w:rsidR="006405EA" w:rsidRPr="00670D31">
        <w:rPr>
          <w:rFonts w:ascii="Times New Roman" w:hAnsi="Times New Roman" w:cs="Times New Roman"/>
          <w:sz w:val="28"/>
          <w:szCs w:val="28"/>
        </w:rPr>
        <w:t xml:space="preserve"> Ведь когда мы говорим о демпинговой стоимости аудита,</w:t>
      </w:r>
      <w:r w:rsidR="00B24AEC" w:rsidRPr="00670D31">
        <w:rPr>
          <w:rFonts w:ascii="Times New Roman" w:hAnsi="Times New Roman" w:cs="Times New Roman"/>
          <w:sz w:val="28"/>
          <w:szCs w:val="28"/>
        </w:rPr>
        <w:t xml:space="preserve"> такая оценка труда аудитора следует и от заказчика.</w:t>
      </w:r>
    </w:p>
    <w:p w14:paraId="530A28FE" w14:textId="0E4EDA26" w:rsidR="001A4926" w:rsidRPr="00670D31" w:rsidRDefault="00B24AEC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И здесь мы выходи</w:t>
      </w:r>
      <w:r w:rsidR="005F563C">
        <w:rPr>
          <w:rFonts w:ascii="Times New Roman" w:hAnsi="Times New Roman" w:cs="Times New Roman"/>
          <w:sz w:val="28"/>
          <w:szCs w:val="28"/>
        </w:rPr>
        <w:t>м</w:t>
      </w:r>
      <w:r w:rsidRPr="00670D31">
        <w:rPr>
          <w:rFonts w:ascii="Times New Roman" w:hAnsi="Times New Roman" w:cs="Times New Roman"/>
          <w:sz w:val="28"/>
          <w:szCs w:val="28"/>
        </w:rPr>
        <w:t xml:space="preserve"> на следующий виток: ц</w:t>
      </w:r>
      <w:r w:rsidR="001A4926" w:rsidRPr="00670D31">
        <w:rPr>
          <w:rFonts w:ascii="Times New Roman" w:hAnsi="Times New Roman" w:cs="Times New Roman"/>
          <w:sz w:val="28"/>
          <w:szCs w:val="28"/>
        </w:rPr>
        <w:t xml:space="preserve">ена </w:t>
      </w:r>
      <w:r w:rsidRPr="00670D31">
        <w:rPr>
          <w:rFonts w:ascii="Times New Roman" w:hAnsi="Times New Roman" w:cs="Times New Roman"/>
          <w:sz w:val="28"/>
          <w:szCs w:val="28"/>
        </w:rPr>
        <w:t>–</w:t>
      </w:r>
      <w:r w:rsidR="001A4926" w:rsidRPr="00670D31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Pr="00670D31">
        <w:rPr>
          <w:rFonts w:ascii="Times New Roman" w:hAnsi="Times New Roman" w:cs="Times New Roman"/>
          <w:sz w:val="28"/>
          <w:szCs w:val="28"/>
        </w:rPr>
        <w:t xml:space="preserve">. Как правило, низкая, порой смехотворная стоимость услуг – это очевидная угроза соблюдения всех стандартов и принципов качества аудита, услуга ради процесса, получения «бумажки» в виде аудиторского отчета, заключения ради </w:t>
      </w:r>
      <w:r w:rsidR="00E1731D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Pr="00670D31">
        <w:rPr>
          <w:rFonts w:ascii="Times New Roman" w:hAnsi="Times New Roman" w:cs="Times New Roman"/>
          <w:sz w:val="28"/>
          <w:szCs w:val="28"/>
        </w:rPr>
        <w:t>интересов бизнеса.</w:t>
      </w:r>
    </w:p>
    <w:p w14:paraId="3CE4BA5D" w14:textId="021395C9" w:rsidR="007A13D9" w:rsidRPr="00670D31" w:rsidRDefault="007A13D9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Итак, дешевая услуга – сомнительное качество.</w:t>
      </w:r>
    </w:p>
    <w:p w14:paraId="7D0C97A3" w14:textId="2A0D4727" w:rsidR="00B24AEC" w:rsidRPr="00670D31" w:rsidRDefault="00B24AEC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Да, это недальновидно для настоящего, я бы сказал</w:t>
      </w:r>
      <w:r w:rsidR="007A13D9" w:rsidRPr="00670D31">
        <w:rPr>
          <w:rFonts w:ascii="Times New Roman" w:hAnsi="Times New Roman" w:cs="Times New Roman"/>
          <w:sz w:val="28"/>
          <w:szCs w:val="28"/>
        </w:rPr>
        <w:t>а, стратегического собственника, хозяина, но для многих искушение есть.</w:t>
      </w:r>
    </w:p>
    <w:p w14:paraId="5A6F5C0A" w14:textId="5E997AA3" w:rsidR="007A13D9" w:rsidRPr="00670D31" w:rsidRDefault="00690783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Руководящий и ф</w:t>
      </w:r>
      <w:r w:rsidR="007A13D9" w:rsidRPr="00670D31">
        <w:rPr>
          <w:rFonts w:ascii="Times New Roman" w:hAnsi="Times New Roman" w:cs="Times New Roman"/>
          <w:sz w:val="28"/>
          <w:szCs w:val="28"/>
        </w:rPr>
        <w:t xml:space="preserve">инансовый менеджмент серьезной компании, как правило, заинтересован в независимой действительно объективной оценке дел, да еще с выходом на рекомендации и консультации: по опыту, многие руководители бизнеса </w:t>
      </w:r>
      <w:r w:rsidR="003722B7" w:rsidRPr="00670D31">
        <w:rPr>
          <w:rFonts w:ascii="Times New Roman" w:hAnsi="Times New Roman" w:cs="Times New Roman"/>
          <w:sz w:val="28"/>
          <w:szCs w:val="28"/>
        </w:rPr>
        <w:t xml:space="preserve">вместе с аудиторами, руководством аудиторской компании обстоятельно подводят итоги аудита, обсуждают стратегические выводы. </w:t>
      </w:r>
    </w:p>
    <w:p w14:paraId="0527D5B9" w14:textId="395C9107" w:rsidR="003722B7" w:rsidRPr="00670D31" w:rsidRDefault="003722B7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И такие бизнесмены не экономят на аудите.</w:t>
      </w:r>
    </w:p>
    <w:p w14:paraId="7AB07F8D" w14:textId="4FBED2D8" w:rsidR="005F563C" w:rsidRDefault="003722B7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 xml:space="preserve">Но есть и иное: </w:t>
      </w:r>
      <w:r w:rsidR="00F53218">
        <w:rPr>
          <w:rFonts w:ascii="Times New Roman" w:hAnsi="Times New Roman" w:cs="Times New Roman"/>
          <w:sz w:val="28"/>
          <w:szCs w:val="28"/>
        </w:rPr>
        <w:t>…</w:t>
      </w:r>
      <w:r w:rsidRPr="00670D31">
        <w:rPr>
          <w:rFonts w:ascii="Times New Roman" w:hAnsi="Times New Roman" w:cs="Times New Roman"/>
          <w:sz w:val="28"/>
          <w:szCs w:val="28"/>
        </w:rPr>
        <w:t xml:space="preserve">мне для банка, если к главбуху претензий нет, то все </w:t>
      </w:r>
      <w:proofErr w:type="spellStart"/>
      <w:r w:rsidRPr="00670D31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216253">
        <w:rPr>
          <w:rFonts w:ascii="Times New Roman" w:hAnsi="Times New Roman" w:cs="Times New Roman"/>
          <w:sz w:val="28"/>
          <w:szCs w:val="28"/>
        </w:rPr>
        <w:t xml:space="preserve"> … и</w:t>
      </w:r>
      <w:r w:rsidRPr="00670D31">
        <w:rPr>
          <w:rFonts w:ascii="Times New Roman" w:hAnsi="Times New Roman" w:cs="Times New Roman"/>
          <w:sz w:val="28"/>
          <w:szCs w:val="28"/>
        </w:rPr>
        <w:t xml:space="preserve"> вообще – это взаимовыгодно: у меня </w:t>
      </w:r>
      <w:r w:rsidR="00690783">
        <w:rPr>
          <w:rFonts w:ascii="Times New Roman" w:hAnsi="Times New Roman" w:cs="Times New Roman"/>
          <w:sz w:val="28"/>
          <w:szCs w:val="28"/>
        </w:rPr>
        <w:t>по дешевке проверка</w:t>
      </w:r>
      <w:r w:rsidRPr="00670D31">
        <w:rPr>
          <w:rFonts w:ascii="Times New Roman" w:hAnsi="Times New Roman" w:cs="Times New Roman"/>
          <w:sz w:val="28"/>
          <w:szCs w:val="28"/>
        </w:rPr>
        <w:t xml:space="preserve">, </w:t>
      </w:r>
      <w:r w:rsidR="00690783">
        <w:rPr>
          <w:rFonts w:ascii="Times New Roman" w:hAnsi="Times New Roman" w:cs="Times New Roman"/>
          <w:sz w:val="28"/>
          <w:szCs w:val="28"/>
        </w:rPr>
        <w:t>у</w:t>
      </w:r>
      <w:r w:rsidRPr="00670D31">
        <w:rPr>
          <w:rFonts w:ascii="Times New Roman" w:hAnsi="Times New Roman" w:cs="Times New Roman"/>
          <w:sz w:val="28"/>
          <w:szCs w:val="28"/>
        </w:rPr>
        <w:t xml:space="preserve"> вас, аудиторов, гарантированный объем работ и на будущее, за счет этого и выручка будет.</w:t>
      </w:r>
      <w:r w:rsidR="006907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ED704" w14:textId="7587ED88" w:rsidR="00C73496" w:rsidRPr="00670D31" w:rsidRDefault="00690783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говорю уже о теневой стороне такого процесс</w:t>
      </w:r>
      <w:r w:rsidR="005F563C">
        <w:rPr>
          <w:rFonts w:ascii="Times New Roman" w:hAnsi="Times New Roman" w:cs="Times New Roman"/>
          <w:sz w:val="28"/>
          <w:szCs w:val="28"/>
        </w:rPr>
        <w:t xml:space="preserve">, но </w:t>
      </w:r>
      <w:r w:rsidR="003722B7" w:rsidRPr="00670D3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5F563C">
        <w:rPr>
          <w:rFonts w:ascii="Times New Roman" w:hAnsi="Times New Roman" w:cs="Times New Roman"/>
          <w:sz w:val="28"/>
          <w:szCs w:val="28"/>
        </w:rPr>
        <w:t xml:space="preserve">плавный переход на </w:t>
      </w:r>
      <w:r w:rsidR="003722B7" w:rsidRPr="00670D31">
        <w:rPr>
          <w:rFonts w:ascii="Times New Roman" w:hAnsi="Times New Roman" w:cs="Times New Roman"/>
          <w:sz w:val="28"/>
          <w:szCs w:val="28"/>
        </w:rPr>
        <w:t>следующий виток: д</w:t>
      </w:r>
      <w:r w:rsidR="00C73496" w:rsidRPr="00670D31">
        <w:rPr>
          <w:rFonts w:ascii="Times New Roman" w:hAnsi="Times New Roman" w:cs="Times New Roman"/>
          <w:sz w:val="28"/>
          <w:szCs w:val="28"/>
        </w:rPr>
        <w:t>емпинг – это угроза независимости</w:t>
      </w:r>
      <w:r w:rsidR="008D49DB" w:rsidRPr="00670D31">
        <w:rPr>
          <w:rFonts w:ascii="Times New Roman" w:hAnsi="Times New Roman" w:cs="Times New Roman"/>
          <w:sz w:val="28"/>
          <w:szCs w:val="28"/>
        </w:rPr>
        <w:t>.</w:t>
      </w:r>
    </w:p>
    <w:p w14:paraId="1F2B6661" w14:textId="01F7BC95" w:rsidR="008D49DB" w:rsidRPr="00670D31" w:rsidRDefault="008D49DB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Дешевый труд для обеспечения и удержания рынка услуг – известный и нехитрый способ выгодного места в своем сегменте бизнеса, к чему это приводит, нет нужды пояснять, наверное: своего рода сращивание интересов заказчика и продавца услуг.</w:t>
      </w:r>
    </w:p>
    <w:p w14:paraId="339AF1DB" w14:textId="08AA16C4" w:rsidR="005F1ABE" w:rsidRDefault="008D49DB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 xml:space="preserve">Не буду здесь говорить уже о нарушении </w:t>
      </w:r>
      <w:r w:rsidR="005F1ABE" w:rsidRPr="00670D31">
        <w:rPr>
          <w:rFonts w:ascii="Times New Roman" w:hAnsi="Times New Roman" w:cs="Times New Roman"/>
          <w:sz w:val="28"/>
          <w:szCs w:val="28"/>
        </w:rPr>
        <w:t>кодексов этики аудиторов, применяемых в наших странах на основе международных и национальных стандартов.</w:t>
      </w:r>
    </w:p>
    <w:p w14:paraId="00381627" w14:textId="3BA19530" w:rsidR="00F9442B" w:rsidRDefault="00F9442B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Пожалуй, финальный оборот витка – это репутация компании. Как бы не гордились наши «демпинговые» коллеги удачным способом заработка, имиджевые издержки все равно налицо, и в среде аудиторского сообщества, и у </w:t>
      </w:r>
      <w:r w:rsidR="006A70B5">
        <w:rPr>
          <w:rFonts w:ascii="Times New Roman" w:hAnsi="Times New Roman" w:cs="Times New Roman"/>
          <w:sz w:val="28"/>
          <w:szCs w:val="28"/>
        </w:rPr>
        <w:t>ответственных и серьезных руководителей и владельцев бизнеса.</w:t>
      </w:r>
    </w:p>
    <w:p w14:paraId="40E51FC4" w14:textId="742BBB5A" w:rsidR="006A70B5" w:rsidRPr="00670D31" w:rsidRDefault="006A70B5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Краткосрочные дивиденды оборачиваются долгосрочными потерями.</w:t>
      </w:r>
    </w:p>
    <w:p w14:paraId="748A5622" w14:textId="0D57BB61" w:rsidR="00AA7D44" w:rsidRPr="00670D31" w:rsidRDefault="00AA7D44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Уважаемые друзья!</w:t>
      </w:r>
    </w:p>
    <w:p w14:paraId="1906E750" w14:textId="77777777" w:rsidR="00AA7D44" w:rsidRPr="00670D31" w:rsidRDefault="00AA7D44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Я попыталась обозначить, на мой взгляд, самые важные последствия ценового демпинга и возникающие в связи с этим риски аудита.</w:t>
      </w:r>
    </w:p>
    <w:p w14:paraId="4A11D138" w14:textId="69782A16" w:rsidR="00AA7D44" w:rsidRPr="00670D31" w:rsidRDefault="00AA7D44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Но, разумеется, возникает справедливый вопрос: говорить просто – что с этим делать? Как если не снять, то минимизировать негатив от демпинга</w:t>
      </w:r>
      <w:r w:rsidR="005F563C">
        <w:rPr>
          <w:rFonts w:ascii="Times New Roman" w:hAnsi="Times New Roman" w:cs="Times New Roman"/>
          <w:sz w:val="28"/>
          <w:szCs w:val="28"/>
        </w:rPr>
        <w:t>?</w:t>
      </w:r>
    </w:p>
    <w:p w14:paraId="3979E8D2" w14:textId="77D2DBFC" w:rsidR="00670D31" w:rsidRPr="00670D31" w:rsidRDefault="00AA7D44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Конечно, у меня нет от этого волшебной таблетки или хотя бы рецепта и, наверное, вряд ли кто-то из коллег</w:t>
      </w:r>
      <w:r w:rsidR="00670D31" w:rsidRPr="00670D31">
        <w:rPr>
          <w:rFonts w:ascii="Times New Roman" w:hAnsi="Times New Roman" w:cs="Times New Roman"/>
          <w:sz w:val="28"/>
          <w:szCs w:val="28"/>
        </w:rPr>
        <w:t xml:space="preserve"> обладает </w:t>
      </w:r>
      <w:r w:rsidR="00690783">
        <w:rPr>
          <w:rFonts w:ascii="Times New Roman" w:hAnsi="Times New Roman" w:cs="Times New Roman"/>
          <w:sz w:val="28"/>
          <w:szCs w:val="28"/>
        </w:rPr>
        <w:t xml:space="preserve">абсолютным </w:t>
      </w:r>
      <w:r w:rsidR="00670D31" w:rsidRPr="00670D31">
        <w:rPr>
          <w:rFonts w:ascii="Times New Roman" w:hAnsi="Times New Roman" w:cs="Times New Roman"/>
          <w:sz w:val="28"/>
          <w:szCs w:val="28"/>
        </w:rPr>
        <w:t>решением.</w:t>
      </w:r>
    </w:p>
    <w:p w14:paraId="4B864142" w14:textId="0D99B60C" w:rsidR="008D49DB" w:rsidRPr="00670D31" w:rsidRDefault="00670D31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31">
        <w:rPr>
          <w:rFonts w:ascii="Times New Roman" w:hAnsi="Times New Roman" w:cs="Times New Roman"/>
          <w:sz w:val="28"/>
          <w:szCs w:val="28"/>
        </w:rPr>
        <w:t>Но мы можем если не решать, то способствовать, оказывать косвенное воздействие на недобросовестных игроков аудиторского рынка и недальновидных заказчиков услуг.</w:t>
      </w:r>
      <w:r w:rsidR="008D49DB" w:rsidRPr="00670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98514" w14:textId="756F3A68" w:rsidR="008D49DB" w:rsidRDefault="00670D31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оговорюсь: на уровне законодательства, а-ля «запретить» каким-то образом, зарегулировать этот сектор – это тупиковый путь.</w:t>
      </w:r>
    </w:p>
    <w:p w14:paraId="4720A403" w14:textId="571AC5A9" w:rsidR="00670D31" w:rsidRDefault="00670D31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</w:t>
      </w:r>
      <w:r w:rsidR="009C2037">
        <w:rPr>
          <w:rFonts w:ascii="Times New Roman" w:hAnsi="Times New Roman" w:cs="Times New Roman"/>
          <w:sz w:val="28"/>
          <w:szCs w:val="28"/>
        </w:rPr>
        <w:t xml:space="preserve">и </w:t>
      </w:r>
      <w:r w:rsidRPr="00670D31">
        <w:rPr>
          <w:rFonts w:ascii="Times New Roman" w:hAnsi="Times New Roman" w:cs="Times New Roman"/>
          <w:sz w:val="28"/>
          <w:szCs w:val="28"/>
        </w:rPr>
        <w:t xml:space="preserve">Соглашение об осуществлении аудиторской деятельности </w:t>
      </w:r>
      <w:r w:rsidR="00690783" w:rsidRPr="00690783">
        <w:rPr>
          <w:rFonts w:ascii="Times New Roman" w:hAnsi="Times New Roman" w:cs="Times New Roman"/>
          <w:sz w:val="28"/>
          <w:szCs w:val="28"/>
        </w:rPr>
        <w:t>в рамках Евразийского экономического союза</w:t>
      </w:r>
      <w:r w:rsidR="00690783">
        <w:rPr>
          <w:rFonts w:ascii="Times New Roman" w:hAnsi="Times New Roman" w:cs="Times New Roman"/>
          <w:sz w:val="28"/>
          <w:szCs w:val="28"/>
        </w:rPr>
        <w:t xml:space="preserve"> (в Беларуси ратифицировано</w:t>
      </w:r>
      <w:r w:rsidR="00BB361A">
        <w:rPr>
          <w:rFonts w:ascii="Times New Roman" w:hAnsi="Times New Roman" w:cs="Times New Roman"/>
          <w:sz w:val="28"/>
          <w:szCs w:val="28"/>
        </w:rPr>
        <w:t xml:space="preserve"> </w:t>
      </w:r>
      <w:r w:rsidR="00690783">
        <w:rPr>
          <w:rFonts w:ascii="Times New Roman" w:hAnsi="Times New Roman" w:cs="Times New Roman"/>
          <w:sz w:val="28"/>
          <w:szCs w:val="28"/>
        </w:rPr>
        <w:t xml:space="preserve">в </w:t>
      </w:r>
      <w:r w:rsidR="009C2037">
        <w:rPr>
          <w:rFonts w:ascii="Times New Roman" w:hAnsi="Times New Roman" w:cs="Times New Roman"/>
          <w:sz w:val="28"/>
          <w:szCs w:val="28"/>
        </w:rPr>
        <w:t>конце сентября 2022 года) не затрагивает вопросы ценовой политики при трансграничной торговле аудиторскими услугами</w:t>
      </w:r>
      <w:r w:rsidR="00BB361A">
        <w:rPr>
          <w:rFonts w:ascii="Times New Roman" w:hAnsi="Times New Roman" w:cs="Times New Roman"/>
          <w:sz w:val="28"/>
          <w:szCs w:val="28"/>
        </w:rPr>
        <w:t>, что справедливо: это рынок и речь идет, в первую очередь, об ответственном поведении его участников.</w:t>
      </w:r>
    </w:p>
    <w:p w14:paraId="61CEE207" w14:textId="41F377CB" w:rsidR="00BB361A" w:rsidRDefault="00BB361A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на вопрос: что с этим делать, как поступать, позволю предложить </w:t>
      </w:r>
      <w:r w:rsidR="00F944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2B">
        <w:rPr>
          <w:rFonts w:ascii="Times New Roman" w:hAnsi="Times New Roman" w:cs="Times New Roman"/>
          <w:sz w:val="28"/>
          <w:szCs w:val="28"/>
        </w:rPr>
        <w:t xml:space="preserve">воздействовать косвенно, разъяснять, убеждать, заниматься пропагандой: качественный аудит не может быть за бесценок, </w:t>
      </w:r>
      <w:r w:rsidR="006A70B5">
        <w:rPr>
          <w:rFonts w:ascii="Times New Roman" w:hAnsi="Times New Roman" w:cs="Times New Roman"/>
          <w:sz w:val="28"/>
          <w:szCs w:val="28"/>
        </w:rPr>
        <w:t>те якобы выгоды, о которых мы вели речь, обернутся реальными потерями, которые я постаралась обозначить.</w:t>
      </w:r>
    </w:p>
    <w:p w14:paraId="77B132B8" w14:textId="5931C54C" w:rsidR="006A70B5" w:rsidRDefault="006A70B5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немалый опыт очевидно свидетельствует </w:t>
      </w:r>
      <w:r w:rsidR="000715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таких выводах: владея и возглавляя достаточно </w:t>
      </w:r>
      <w:r w:rsidR="00096519">
        <w:rPr>
          <w:rFonts w:ascii="Times New Roman" w:hAnsi="Times New Roman" w:cs="Times New Roman"/>
          <w:sz w:val="28"/>
          <w:szCs w:val="28"/>
        </w:rPr>
        <w:t>крупн</w:t>
      </w:r>
      <w:r w:rsidR="00241A8F">
        <w:rPr>
          <w:rFonts w:ascii="Times New Roman" w:hAnsi="Times New Roman" w:cs="Times New Roman"/>
          <w:sz w:val="28"/>
          <w:szCs w:val="28"/>
        </w:rPr>
        <w:t>ую</w:t>
      </w:r>
      <w:r w:rsidR="00096519">
        <w:rPr>
          <w:rFonts w:ascii="Times New Roman" w:hAnsi="Times New Roman" w:cs="Times New Roman"/>
          <w:sz w:val="28"/>
          <w:szCs w:val="28"/>
        </w:rPr>
        <w:t xml:space="preserve"> по белорусским меркам </w:t>
      </w:r>
      <w:r>
        <w:rPr>
          <w:rFonts w:ascii="Times New Roman" w:hAnsi="Times New Roman" w:cs="Times New Roman"/>
          <w:sz w:val="28"/>
          <w:szCs w:val="28"/>
        </w:rPr>
        <w:t>аудиторск</w:t>
      </w:r>
      <w:r w:rsidR="00241A8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241A8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519">
        <w:rPr>
          <w:rFonts w:ascii="Times New Roman" w:hAnsi="Times New Roman" w:cs="Times New Roman"/>
          <w:sz w:val="28"/>
          <w:szCs w:val="28"/>
        </w:rPr>
        <w:t>уже 18 лет, компани</w:t>
      </w:r>
      <w:r w:rsidR="00241A8F">
        <w:rPr>
          <w:rFonts w:ascii="Times New Roman" w:hAnsi="Times New Roman" w:cs="Times New Roman"/>
          <w:sz w:val="28"/>
          <w:szCs w:val="28"/>
        </w:rPr>
        <w:t>ю</w:t>
      </w:r>
      <w:r w:rsidR="00096519">
        <w:rPr>
          <w:rFonts w:ascii="Times New Roman" w:hAnsi="Times New Roman" w:cs="Times New Roman"/>
          <w:sz w:val="28"/>
          <w:szCs w:val="28"/>
        </w:rPr>
        <w:t>, входящ</w:t>
      </w:r>
      <w:r w:rsidR="00241A8F">
        <w:rPr>
          <w:rFonts w:ascii="Times New Roman" w:hAnsi="Times New Roman" w:cs="Times New Roman"/>
          <w:sz w:val="28"/>
          <w:szCs w:val="28"/>
        </w:rPr>
        <w:t>ую</w:t>
      </w:r>
      <w:r w:rsidR="00096519">
        <w:rPr>
          <w:rFonts w:ascii="Times New Roman" w:hAnsi="Times New Roman" w:cs="Times New Roman"/>
          <w:sz w:val="28"/>
          <w:szCs w:val="28"/>
        </w:rPr>
        <w:t xml:space="preserve"> в международные сети, </w:t>
      </w:r>
      <w:r w:rsidR="00245677">
        <w:rPr>
          <w:rFonts w:ascii="Times New Roman" w:hAnsi="Times New Roman" w:cs="Times New Roman"/>
          <w:sz w:val="28"/>
          <w:szCs w:val="28"/>
        </w:rPr>
        <w:t>неоднократно сталкивалась с «искушением» поиграться с ценами, «отхватить кусок рынка» таким простым путем.</w:t>
      </w:r>
    </w:p>
    <w:p w14:paraId="43FB1779" w14:textId="34476C81" w:rsidR="00245677" w:rsidRDefault="00245677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личные убеждения и репутация компании намного дороже. И на протяжении многих лет мы сохраняем хорошие рейтинги</w:t>
      </w:r>
      <w:r w:rsidR="005F56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формальные – через финансовые показатели, и деловые </w:t>
      </w:r>
      <w:r w:rsidR="00A417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7D0">
        <w:rPr>
          <w:rFonts w:ascii="Times New Roman" w:hAnsi="Times New Roman" w:cs="Times New Roman"/>
          <w:sz w:val="28"/>
          <w:szCs w:val="28"/>
        </w:rPr>
        <w:t>в долгосрочных и новых отношениях с клиентами, и человеческие – в личных контактах с руководителями множества других аудиторских компаний</w:t>
      </w:r>
      <w:r w:rsidR="00241A8F">
        <w:rPr>
          <w:rFonts w:ascii="Times New Roman" w:hAnsi="Times New Roman" w:cs="Times New Roman"/>
          <w:sz w:val="28"/>
          <w:szCs w:val="28"/>
        </w:rPr>
        <w:t>, субъектов хозяйствования.</w:t>
      </w:r>
    </w:p>
    <w:p w14:paraId="0B999C16" w14:textId="181E8768" w:rsidR="00A417D0" w:rsidRDefault="00A417D0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FA3623">
        <w:rPr>
          <w:rFonts w:ascii="Times New Roman" w:hAnsi="Times New Roman" w:cs="Times New Roman"/>
          <w:sz w:val="28"/>
          <w:szCs w:val="28"/>
        </w:rPr>
        <w:t xml:space="preserve">и тиражирования позиции по </w:t>
      </w:r>
      <w:r>
        <w:rPr>
          <w:rFonts w:ascii="Times New Roman" w:hAnsi="Times New Roman" w:cs="Times New Roman"/>
          <w:sz w:val="28"/>
          <w:szCs w:val="28"/>
        </w:rPr>
        <w:t>отношени</w:t>
      </w:r>
      <w:r w:rsidR="00FA362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демпингу </w:t>
      </w:r>
      <w:r w:rsidR="00FA3623">
        <w:rPr>
          <w:rFonts w:ascii="Times New Roman" w:hAnsi="Times New Roman" w:cs="Times New Roman"/>
          <w:sz w:val="28"/>
          <w:szCs w:val="28"/>
        </w:rPr>
        <w:t>необходимо</w:t>
      </w:r>
      <w:r w:rsidR="00241A8F">
        <w:rPr>
          <w:rFonts w:ascii="Times New Roman" w:hAnsi="Times New Roman" w:cs="Times New Roman"/>
          <w:sz w:val="28"/>
          <w:szCs w:val="28"/>
        </w:rPr>
        <w:t>, по моему мнению,</w:t>
      </w:r>
      <w:r w:rsidR="00FA3623">
        <w:rPr>
          <w:rFonts w:ascii="Times New Roman" w:hAnsi="Times New Roman" w:cs="Times New Roman"/>
          <w:sz w:val="28"/>
          <w:szCs w:val="28"/>
        </w:rPr>
        <w:t xml:space="preserve"> использовать возможности общественных объединений бухгалтеров и аудиторов: например, Белорусское общество профессиональных бухгалтеров не стесняется лишний раз напомнить своим членам о настоящих критериях при выборе аудита и это, по моему опыту, срабатывает.</w:t>
      </w:r>
    </w:p>
    <w:p w14:paraId="24FD1D48" w14:textId="31B94296" w:rsidR="00C73496" w:rsidRPr="00071538" w:rsidRDefault="00FA3623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38">
        <w:rPr>
          <w:rFonts w:ascii="Times New Roman" w:hAnsi="Times New Roman" w:cs="Times New Roman"/>
          <w:sz w:val="28"/>
          <w:szCs w:val="28"/>
        </w:rPr>
        <w:t>Наряду с этим возможен, как мне видится, и такой неформальный путь: попробовать поработать на</w:t>
      </w:r>
      <w:r w:rsidR="00241A8F">
        <w:rPr>
          <w:rFonts w:ascii="Times New Roman" w:hAnsi="Times New Roman" w:cs="Times New Roman"/>
          <w:sz w:val="28"/>
          <w:szCs w:val="28"/>
        </w:rPr>
        <w:t>д</w:t>
      </w:r>
      <w:r w:rsidRPr="00071538">
        <w:rPr>
          <w:rFonts w:ascii="Times New Roman" w:hAnsi="Times New Roman" w:cs="Times New Roman"/>
          <w:sz w:val="28"/>
          <w:szCs w:val="28"/>
        </w:rPr>
        <w:t xml:space="preserve"> своего рода заключением с</w:t>
      </w:r>
      <w:r w:rsidR="00C73496" w:rsidRPr="00071538">
        <w:rPr>
          <w:rFonts w:ascii="Times New Roman" w:hAnsi="Times New Roman" w:cs="Times New Roman"/>
          <w:sz w:val="28"/>
          <w:szCs w:val="28"/>
        </w:rPr>
        <w:t>оглашени</w:t>
      </w:r>
      <w:r w:rsidRPr="00071538">
        <w:rPr>
          <w:rFonts w:ascii="Times New Roman" w:hAnsi="Times New Roman" w:cs="Times New Roman"/>
          <w:sz w:val="28"/>
          <w:szCs w:val="28"/>
        </w:rPr>
        <w:t>я добросовестных участников аудиторского рынка</w:t>
      </w:r>
      <w:r w:rsidR="00241A8F">
        <w:rPr>
          <w:rFonts w:ascii="Times New Roman" w:hAnsi="Times New Roman" w:cs="Times New Roman"/>
          <w:sz w:val="28"/>
          <w:szCs w:val="28"/>
        </w:rPr>
        <w:t xml:space="preserve">: </w:t>
      </w:r>
      <w:r w:rsidRPr="00071538">
        <w:rPr>
          <w:rFonts w:ascii="Times New Roman" w:hAnsi="Times New Roman" w:cs="Times New Roman"/>
          <w:sz w:val="28"/>
          <w:szCs w:val="28"/>
        </w:rPr>
        <w:t xml:space="preserve">разумеется, </w:t>
      </w:r>
      <w:r w:rsidR="00C73496" w:rsidRPr="00071538">
        <w:rPr>
          <w:rFonts w:ascii="Times New Roman" w:hAnsi="Times New Roman" w:cs="Times New Roman"/>
          <w:sz w:val="28"/>
          <w:szCs w:val="28"/>
        </w:rPr>
        <w:t xml:space="preserve">не как </w:t>
      </w:r>
      <w:r w:rsidR="00FA0A94" w:rsidRPr="00071538">
        <w:rPr>
          <w:rFonts w:ascii="Times New Roman" w:hAnsi="Times New Roman" w:cs="Times New Roman"/>
          <w:sz w:val="28"/>
          <w:szCs w:val="28"/>
        </w:rPr>
        <w:t>нек</w:t>
      </w:r>
      <w:r w:rsidR="00241A8F">
        <w:rPr>
          <w:rFonts w:ascii="Times New Roman" w:hAnsi="Times New Roman" w:cs="Times New Roman"/>
          <w:sz w:val="28"/>
          <w:szCs w:val="28"/>
        </w:rPr>
        <w:t>им</w:t>
      </w:r>
      <w:r w:rsidR="00FA0A94" w:rsidRPr="00071538">
        <w:rPr>
          <w:rFonts w:ascii="Times New Roman" w:hAnsi="Times New Roman" w:cs="Times New Roman"/>
          <w:sz w:val="28"/>
          <w:szCs w:val="28"/>
        </w:rPr>
        <w:t xml:space="preserve"> </w:t>
      </w:r>
      <w:r w:rsidR="00C73496" w:rsidRPr="00071538">
        <w:rPr>
          <w:rFonts w:ascii="Times New Roman" w:hAnsi="Times New Roman" w:cs="Times New Roman"/>
          <w:sz w:val="28"/>
          <w:szCs w:val="28"/>
        </w:rPr>
        <w:t>картельн</w:t>
      </w:r>
      <w:r w:rsidR="00241A8F">
        <w:rPr>
          <w:rFonts w:ascii="Times New Roman" w:hAnsi="Times New Roman" w:cs="Times New Roman"/>
          <w:sz w:val="28"/>
          <w:szCs w:val="28"/>
        </w:rPr>
        <w:t>ым</w:t>
      </w:r>
      <w:r w:rsidR="00C73496" w:rsidRPr="00071538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241A8F">
        <w:rPr>
          <w:rFonts w:ascii="Times New Roman" w:hAnsi="Times New Roman" w:cs="Times New Roman"/>
          <w:sz w:val="28"/>
          <w:szCs w:val="28"/>
        </w:rPr>
        <w:t>ым</w:t>
      </w:r>
      <w:r w:rsidR="00FA0A94" w:rsidRPr="0007153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241A8F">
        <w:rPr>
          <w:rFonts w:ascii="Times New Roman" w:hAnsi="Times New Roman" w:cs="Times New Roman"/>
          <w:sz w:val="28"/>
          <w:szCs w:val="28"/>
        </w:rPr>
        <w:t>м</w:t>
      </w:r>
      <w:r w:rsidR="00C73496" w:rsidRPr="00071538">
        <w:rPr>
          <w:rFonts w:ascii="Times New Roman" w:hAnsi="Times New Roman" w:cs="Times New Roman"/>
          <w:sz w:val="28"/>
          <w:szCs w:val="28"/>
        </w:rPr>
        <w:t>, ограничивающ</w:t>
      </w:r>
      <w:r w:rsidR="00241A8F">
        <w:rPr>
          <w:rFonts w:ascii="Times New Roman" w:hAnsi="Times New Roman" w:cs="Times New Roman"/>
          <w:sz w:val="28"/>
          <w:szCs w:val="28"/>
        </w:rPr>
        <w:t>им</w:t>
      </w:r>
      <w:r w:rsidR="00C73496" w:rsidRPr="00071538">
        <w:rPr>
          <w:rFonts w:ascii="Times New Roman" w:hAnsi="Times New Roman" w:cs="Times New Roman"/>
          <w:sz w:val="28"/>
          <w:szCs w:val="28"/>
        </w:rPr>
        <w:t xml:space="preserve"> свободу предпринимательства в аудите</w:t>
      </w:r>
      <w:r w:rsidR="00FA0A94" w:rsidRPr="00071538">
        <w:rPr>
          <w:rFonts w:ascii="Times New Roman" w:hAnsi="Times New Roman" w:cs="Times New Roman"/>
          <w:sz w:val="28"/>
          <w:szCs w:val="28"/>
        </w:rPr>
        <w:t xml:space="preserve">, </w:t>
      </w:r>
      <w:r w:rsidR="00C73496" w:rsidRPr="00071538">
        <w:rPr>
          <w:rFonts w:ascii="Times New Roman" w:hAnsi="Times New Roman" w:cs="Times New Roman"/>
          <w:sz w:val="28"/>
          <w:szCs w:val="28"/>
        </w:rPr>
        <w:t>а как этическ</w:t>
      </w:r>
      <w:r w:rsidR="00241A8F">
        <w:rPr>
          <w:rFonts w:ascii="Times New Roman" w:hAnsi="Times New Roman" w:cs="Times New Roman"/>
          <w:sz w:val="28"/>
          <w:szCs w:val="28"/>
        </w:rPr>
        <w:t>ой</w:t>
      </w:r>
      <w:r w:rsidR="00C73496" w:rsidRPr="00071538">
        <w:rPr>
          <w:rFonts w:ascii="Times New Roman" w:hAnsi="Times New Roman" w:cs="Times New Roman"/>
          <w:sz w:val="28"/>
          <w:szCs w:val="28"/>
        </w:rPr>
        <w:t xml:space="preserve"> договоренность</w:t>
      </w:r>
      <w:r w:rsidR="00241A8F">
        <w:rPr>
          <w:rFonts w:ascii="Times New Roman" w:hAnsi="Times New Roman" w:cs="Times New Roman"/>
          <w:sz w:val="28"/>
          <w:szCs w:val="28"/>
        </w:rPr>
        <w:t>ю</w:t>
      </w:r>
      <w:r w:rsidR="00C73496" w:rsidRPr="00071538">
        <w:rPr>
          <w:rFonts w:ascii="Times New Roman" w:hAnsi="Times New Roman" w:cs="Times New Roman"/>
          <w:sz w:val="28"/>
          <w:szCs w:val="28"/>
        </w:rPr>
        <w:t xml:space="preserve"> </w:t>
      </w:r>
      <w:r w:rsidR="00FA0A94" w:rsidRPr="00071538">
        <w:rPr>
          <w:rFonts w:ascii="Times New Roman" w:hAnsi="Times New Roman" w:cs="Times New Roman"/>
          <w:sz w:val="28"/>
          <w:szCs w:val="28"/>
        </w:rPr>
        <w:t>о принципах ценового поведения на рынке аудиторских и других профессиональных услуг.</w:t>
      </w:r>
    </w:p>
    <w:p w14:paraId="64767524" w14:textId="77777777" w:rsidR="00071538" w:rsidRDefault="00071538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67B4B" w14:textId="0B7D641D" w:rsidR="00FA0A94" w:rsidRPr="00071538" w:rsidRDefault="00FA0A94" w:rsidP="00670D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38">
        <w:rPr>
          <w:rFonts w:ascii="Times New Roman" w:hAnsi="Times New Roman" w:cs="Times New Roman"/>
          <w:sz w:val="28"/>
          <w:szCs w:val="28"/>
        </w:rPr>
        <w:t>Благодарю за внимание и успехов!</w:t>
      </w:r>
    </w:p>
    <w:sectPr w:rsidR="00FA0A94" w:rsidRPr="00071538" w:rsidSect="00071538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75EE" w14:textId="77777777" w:rsidR="004D7ABD" w:rsidRDefault="004D7ABD" w:rsidP="00071538">
      <w:pPr>
        <w:spacing w:after="0" w:line="240" w:lineRule="auto"/>
      </w:pPr>
      <w:r>
        <w:separator/>
      </w:r>
    </w:p>
  </w:endnote>
  <w:endnote w:type="continuationSeparator" w:id="0">
    <w:p w14:paraId="0C272576" w14:textId="77777777" w:rsidR="004D7ABD" w:rsidRDefault="004D7ABD" w:rsidP="0007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65BE" w14:textId="77777777" w:rsidR="004D7ABD" w:rsidRDefault="004D7ABD" w:rsidP="00071538">
      <w:pPr>
        <w:spacing w:after="0" w:line="240" w:lineRule="auto"/>
      </w:pPr>
      <w:r>
        <w:separator/>
      </w:r>
    </w:p>
  </w:footnote>
  <w:footnote w:type="continuationSeparator" w:id="0">
    <w:p w14:paraId="65642526" w14:textId="77777777" w:rsidR="004D7ABD" w:rsidRDefault="004D7ABD" w:rsidP="0007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731062"/>
      <w:docPartObj>
        <w:docPartGallery w:val="Page Numbers (Top of Page)"/>
        <w:docPartUnique/>
      </w:docPartObj>
    </w:sdtPr>
    <w:sdtEndPr/>
    <w:sdtContent>
      <w:p w14:paraId="73A2E773" w14:textId="564ECBCD" w:rsidR="00071538" w:rsidRDefault="000715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DABFE" w14:textId="77777777" w:rsidR="00071538" w:rsidRDefault="00071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4"/>
    <w:rsid w:val="00071538"/>
    <w:rsid w:val="00096519"/>
    <w:rsid w:val="000F66E2"/>
    <w:rsid w:val="001A4926"/>
    <w:rsid w:val="00216253"/>
    <w:rsid w:val="00241A8F"/>
    <w:rsid w:val="00245677"/>
    <w:rsid w:val="002A18B5"/>
    <w:rsid w:val="003722B7"/>
    <w:rsid w:val="0041411C"/>
    <w:rsid w:val="004D7ABD"/>
    <w:rsid w:val="00555941"/>
    <w:rsid w:val="005F1ABE"/>
    <w:rsid w:val="005F563C"/>
    <w:rsid w:val="006405EA"/>
    <w:rsid w:val="00670D31"/>
    <w:rsid w:val="00690783"/>
    <w:rsid w:val="006A70B5"/>
    <w:rsid w:val="007A13D9"/>
    <w:rsid w:val="007F6664"/>
    <w:rsid w:val="008D49DB"/>
    <w:rsid w:val="009C2037"/>
    <w:rsid w:val="00A169F0"/>
    <w:rsid w:val="00A417D0"/>
    <w:rsid w:val="00A762C1"/>
    <w:rsid w:val="00AA7D44"/>
    <w:rsid w:val="00AE34E0"/>
    <w:rsid w:val="00B24AEC"/>
    <w:rsid w:val="00BB361A"/>
    <w:rsid w:val="00BB55C0"/>
    <w:rsid w:val="00C717CF"/>
    <w:rsid w:val="00C73496"/>
    <w:rsid w:val="00CA5E77"/>
    <w:rsid w:val="00D3665F"/>
    <w:rsid w:val="00E1731D"/>
    <w:rsid w:val="00E20907"/>
    <w:rsid w:val="00E85F7C"/>
    <w:rsid w:val="00F53218"/>
    <w:rsid w:val="00F9442B"/>
    <w:rsid w:val="00FA0A94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1A9BF"/>
  <w15:chartTrackingRefBased/>
  <w15:docId w15:val="{416EB890-2B9C-40B7-8CDE-33883476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538"/>
  </w:style>
  <w:style w:type="paragraph" w:styleId="a5">
    <w:name w:val="footer"/>
    <w:basedOn w:val="a"/>
    <w:link w:val="a6"/>
    <w:uiPriority w:val="99"/>
    <w:unhideWhenUsed/>
    <w:rsid w:val="0007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Evgeny.G</dc:creator>
  <cp:keywords/>
  <dc:description/>
  <cp:lastModifiedBy>Oksana Nazarenko</cp:lastModifiedBy>
  <cp:revision>2</cp:revision>
  <dcterms:created xsi:type="dcterms:W3CDTF">2023-06-05T04:26:00Z</dcterms:created>
  <dcterms:modified xsi:type="dcterms:W3CDTF">2023-06-05T04:26:00Z</dcterms:modified>
</cp:coreProperties>
</file>